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70FFF">
        <w:rPr>
          <w:b/>
          <w:bCs/>
          <w:sz w:val="22"/>
          <w:szCs w:val="22"/>
        </w:rPr>
        <w:t>AUGUST 27</w:t>
      </w:r>
      <w:r w:rsidR="00566243">
        <w:rPr>
          <w:b/>
          <w:bCs/>
          <w:sz w:val="22"/>
          <w:szCs w:val="22"/>
        </w:rPr>
        <w:t>,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w:t>
      </w:r>
      <w:r w:rsidR="00537E05">
        <w:rPr>
          <w:b/>
          <w:sz w:val="22"/>
          <w:szCs w:val="22"/>
        </w:rPr>
        <w:t>Walsh</w:t>
      </w:r>
      <w:r w:rsidR="00C56258">
        <w:rPr>
          <w:b/>
          <w:sz w:val="22"/>
          <w:szCs w:val="22"/>
        </w:rPr>
        <w:t>,</w:t>
      </w:r>
      <w:r w:rsidR="00537E05">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537E05">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610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B610D0">
        <w:rPr>
          <w:b/>
          <w:sz w:val="22"/>
          <w:szCs w:val="22"/>
        </w:rPr>
        <w:t xml:space="preserve">Mr. Walsh,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Catallo,</w:t>
      </w:r>
    </w:p>
    <w:p w:rsidR="00896E6D" w:rsidRDefault="00B610D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Fisher, </w:t>
      </w:r>
      <w:r w:rsidR="0062744C">
        <w:rPr>
          <w:b/>
          <w:sz w:val="22"/>
          <w:szCs w:val="22"/>
        </w:rPr>
        <w:t>Mr. Green,</w:t>
      </w:r>
      <w:r>
        <w:rPr>
          <w:b/>
          <w:sz w:val="22"/>
          <w:szCs w:val="22"/>
        </w:rPr>
        <w:t xml:space="preserve"> </w:t>
      </w:r>
      <w:r w:rsidR="0062744C">
        <w:rPr>
          <w:b/>
          <w:sz w:val="22"/>
          <w:szCs w:val="22"/>
        </w:rPr>
        <w:t xml:space="preserve">Mr. Corrigan,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537E05">
        <w:rPr>
          <w:b/>
          <w:sz w:val="22"/>
          <w:szCs w:val="22"/>
        </w:rPr>
        <w:t xml:space="preserve"> </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 xml:space="preserve"> </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w:t>
      </w:r>
      <w:r w:rsidR="00B556E0">
        <w:rPr>
          <w:b/>
          <w:bCs/>
          <w:sz w:val="22"/>
          <w:szCs w:val="22"/>
        </w:rPr>
        <w:t>14</w:t>
      </w:r>
      <w:r>
        <w:rPr>
          <w:b/>
          <w:bCs/>
          <w:sz w:val="22"/>
          <w:szCs w:val="22"/>
        </w:rPr>
        <w:t>-</w:t>
      </w:r>
      <w:r w:rsidR="00270FFF">
        <w:rPr>
          <w:b/>
          <w:bCs/>
          <w:sz w:val="22"/>
          <w:szCs w:val="22"/>
        </w:rPr>
        <w:t xml:space="preserve">19 </w:t>
      </w:r>
      <w:r w:rsidR="00270FFF">
        <w:rPr>
          <w:b/>
          <w:bCs/>
          <w:sz w:val="22"/>
          <w:szCs w:val="22"/>
        </w:rPr>
        <w:tab/>
      </w:r>
      <w:r>
        <w:rPr>
          <w:b/>
          <w:bCs/>
          <w:sz w:val="22"/>
          <w:szCs w:val="22"/>
        </w:rPr>
        <w:tab/>
      </w:r>
      <w:r w:rsidR="00270FFF">
        <w:rPr>
          <w:b/>
          <w:bCs/>
          <w:sz w:val="22"/>
          <w:szCs w:val="22"/>
        </w:rPr>
        <w:t xml:space="preserve">Quick </w:t>
      </w:r>
      <w:proofErr w:type="spellStart"/>
      <w:r w:rsidR="00270FFF">
        <w:rPr>
          <w:b/>
          <w:bCs/>
          <w:sz w:val="22"/>
          <w:szCs w:val="22"/>
        </w:rPr>
        <w:t>Chek</w:t>
      </w:r>
      <w:proofErr w:type="spellEnd"/>
      <w:r w:rsidR="00B556E0">
        <w:rPr>
          <w:b/>
          <w:bCs/>
          <w:sz w:val="22"/>
          <w:szCs w:val="22"/>
        </w:rPr>
        <w:tab/>
      </w:r>
      <w:r>
        <w:rPr>
          <w:b/>
          <w:bCs/>
          <w:sz w:val="22"/>
          <w:szCs w:val="22"/>
        </w:rPr>
        <w:tab/>
      </w:r>
      <w:r w:rsidR="00BB5E3E">
        <w:rPr>
          <w:b/>
          <w:bCs/>
          <w:sz w:val="22"/>
          <w:szCs w:val="22"/>
        </w:rPr>
        <w:t>3</w:t>
      </w:r>
      <w:r w:rsidR="00270FFF">
        <w:rPr>
          <w:b/>
          <w:bCs/>
          <w:sz w:val="22"/>
          <w:szCs w:val="22"/>
        </w:rPr>
        <w:t>101</w:t>
      </w:r>
      <w:r w:rsidR="00BB5E3E">
        <w:rPr>
          <w:b/>
          <w:bCs/>
          <w:sz w:val="22"/>
          <w:szCs w:val="22"/>
        </w:rPr>
        <w:t xml:space="preserve"> Bordentown Ave.</w:t>
      </w:r>
      <w:proofErr w:type="gramEnd"/>
      <w:r w:rsidR="00B42824">
        <w:rPr>
          <w:b/>
          <w:bCs/>
          <w:sz w:val="22"/>
          <w:szCs w:val="22"/>
        </w:rPr>
        <w:tab/>
        <w:t xml:space="preserve">          Use</w:t>
      </w:r>
      <w:r>
        <w:rPr>
          <w:b/>
          <w:bCs/>
          <w:sz w:val="22"/>
          <w:szCs w:val="22"/>
        </w:rPr>
        <w:t xml:space="preserve"> Variance</w:t>
      </w:r>
      <w:r w:rsidR="00270FFF">
        <w:rPr>
          <w:b/>
          <w:bCs/>
          <w:sz w:val="22"/>
          <w:szCs w:val="22"/>
        </w:rPr>
        <w:t>/Site Plan</w:t>
      </w:r>
      <w:r w:rsidR="00BB5E3E">
        <w:rPr>
          <w:b/>
          <w:bCs/>
          <w:sz w:val="22"/>
          <w:szCs w:val="22"/>
        </w:rPr>
        <w:tab/>
      </w:r>
      <w:r w:rsidR="00B556E0">
        <w:rPr>
          <w:b/>
          <w:bCs/>
          <w:sz w:val="22"/>
          <w:szCs w:val="22"/>
        </w:rPr>
        <w:tab/>
      </w:r>
      <w:proofErr w:type="gramStart"/>
      <w:r>
        <w:rPr>
          <w:b/>
          <w:bCs/>
          <w:sz w:val="22"/>
          <w:szCs w:val="22"/>
        </w:rPr>
        <w:t>$</w:t>
      </w:r>
      <w:r w:rsidR="000E40E1">
        <w:rPr>
          <w:b/>
          <w:bCs/>
          <w:sz w:val="22"/>
          <w:szCs w:val="22"/>
        </w:rPr>
        <w:t xml:space="preserve"> </w:t>
      </w:r>
      <w:r w:rsidR="00B42824">
        <w:rPr>
          <w:b/>
          <w:bCs/>
          <w:sz w:val="22"/>
          <w:szCs w:val="22"/>
        </w:rPr>
        <w:t xml:space="preserve"> </w:t>
      </w:r>
      <w:r w:rsidR="00270FFF">
        <w:rPr>
          <w:b/>
          <w:bCs/>
          <w:sz w:val="22"/>
          <w:szCs w:val="22"/>
        </w:rPr>
        <w:t>3</w:t>
      </w:r>
      <w:r w:rsidR="00B42824">
        <w:rPr>
          <w:b/>
          <w:bCs/>
          <w:sz w:val="22"/>
          <w:szCs w:val="22"/>
        </w:rPr>
        <w:t>,</w:t>
      </w:r>
      <w:r w:rsidR="00270FFF">
        <w:rPr>
          <w:b/>
          <w:bCs/>
          <w:sz w:val="22"/>
          <w:szCs w:val="22"/>
        </w:rPr>
        <w:t>1</w:t>
      </w:r>
      <w:r w:rsidR="00B556E0">
        <w:rPr>
          <w:b/>
          <w:bCs/>
          <w:sz w:val="22"/>
          <w:szCs w:val="22"/>
        </w:rPr>
        <w:t>0</w:t>
      </w:r>
      <w:r w:rsidR="00B42824">
        <w:rPr>
          <w:b/>
          <w:bCs/>
          <w:sz w:val="22"/>
          <w:szCs w:val="22"/>
        </w:rPr>
        <w:t>0.00</w:t>
      </w:r>
      <w:proofErr w:type="gramEnd"/>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556E0">
        <w:rPr>
          <w:b/>
          <w:bCs/>
          <w:sz w:val="22"/>
          <w:szCs w:val="22"/>
        </w:rPr>
        <w:tab/>
      </w:r>
      <w:proofErr w:type="gramStart"/>
      <w:r>
        <w:rPr>
          <w:b/>
          <w:bCs/>
          <w:sz w:val="22"/>
          <w:szCs w:val="22"/>
        </w:rPr>
        <w:t>$</w:t>
      </w:r>
      <w:r w:rsidR="00B556E0">
        <w:rPr>
          <w:b/>
          <w:bCs/>
          <w:sz w:val="22"/>
          <w:szCs w:val="22"/>
        </w:rPr>
        <w:t xml:space="preserve">  </w:t>
      </w:r>
      <w:r w:rsidR="00270FFF">
        <w:rPr>
          <w:b/>
          <w:bCs/>
          <w:sz w:val="22"/>
          <w:szCs w:val="22"/>
        </w:rPr>
        <w:t>5</w:t>
      </w:r>
      <w:r>
        <w:rPr>
          <w:b/>
          <w:bCs/>
          <w:sz w:val="22"/>
          <w:szCs w:val="22"/>
        </w:rPr>
        <w:t>,</w:t>
      </w:r>
      <w:r w:rsidR="00270FFF">
        <w:rPr>
          <w:b/>
          <w:bCs/>
          <w:sz w:val="22"/>
          <w:szCs w:val="22"/>
        </w:rPr>
        <w:t>892</w:t>
      </w:r>
      <w:r>
        <w:rPr>
          <w:b/>
          <w:bCs/>
          <w:sz w:val="22"/>
          <w:szCs w:val="22"/>
        </w:rPr>
        <w:t>.00</w:t>
      </w:r>
      <w:proofErr w:type="gramEnd"/>
      <w:r>
        <w:rPr>
          <w:b/>
          <w:bCs/>
          <w:sz w:val="22"/>
          <w:szCs w:val="22"/>
        </w:rPr>
        <w:t xml:space="preserve"> Esc.</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70FFF" w:rsidRDefault="00270FFF" w:rsidP="00C56258">
      <w:pPr>
        <w:tabs>
          <w:tab w:val="left" w:pos="450"/>
        </w:tabs>
        <w:ind w:right="90"/>
        <w:rPr>
          <w:b/>
          <w:bCs/>
          <w:sz w:val="22"/>
          <w:szCs w:val="22"/>
        </w:rPr>
      </w:pPr>
      <w:r>
        <w:rPr>
          <w:b/>
          <w:bCs/>
          <w:sz w:val="22"/>
          <w:szCs w:val="22"/>
        </w:rPr>
        <w:t xml:space="preserve">Mr. Sachs </w:t>
      </w:r>
      <w:r w:rsidR="00537E05">
        <w:rPr>
          <w:b/>
          <w:bCs/>
          <w:sz w:val="22"/>
          <w:szCs w:val="22"/>
        </w:rPr>
        <w:t>stated that the applicant requested to be carried over to the September 24</w:t>
      </w:r>
      <w:r w:rsidR="002063AF">
        <w:rPr>
          <w:b/>
          <w:bCs/>
          <w:sz w:val="22"/>
          <w:szCs w:val="22"/>
        </w:rPr>
        <w:t>, 2014</w:t>
      </w:r>
      <w:r w:rsidR="00537E05">
        <w:rPr>
          <w:b/>
          <w:bCs/>
          <w:sz w:val="22"/>
          <w:szCs w:val="22"/>
        </w:rPr>
        <w:t xml:space="preserve">  and announced that it would carried to September 24</w:t>
      </w:r>
      <w:r w:rsidR="00537E05" w:rsidRPr="00537E05">
        <w:rPr>
          <w:b/>
          <w:bCs/>
          <w:sz w:val="22"/>
          <w:szCs w:val="22"/>
          <w:vertAlign w:val="superscript"/>
        </w:rPr>
        <w:t>th</w:t>
      </w:r>
      <w:r w:rsidR="00537E05">
        <w:rPr>
          <w:b/>
          <w:bCs/>
          <w:sz w:val="22"/>
          <w:szCs w:val="22"/>
        </w:rPr>
        <w:t xml:space="preserve"> without further notice.</w:t>
      </w:r>
    </w:p>
    <w:p w:rsidR="00B42824" w:rsidRDefault="00B42824" w:rsidP="00C56258">
      <w:pPr>
        <w:tabs>
          <w:tab w:val="left" w:pos="450"/>
        </w:tabs>
        <w:ind w:right="90"/>
        <w:rPr>
          <w:b/>
          <w:bCs/>
          <w:sz w:val="22"/>
          <w:szCs w:val="22"/>
        </w:rPr>
      </w:pPr>
    </w:p>
    <w:p w:rsidR="001C754E" w:rsidRDefault="001C754E" w:rsidP="001C754E">
      <w:pPr>
        <w:tabs>
          <w:tab w:val="left" w:pos="450"/>
        </w:tabs>
        <w:ind w:right="-94"/>
        <w:rPr>
          <w:b/>
          <w:bCs/>
          <w:sz w:val="22"/>
          <w:szCs w:val="22"/>
        </w:rPr>
      </w:pPr>
    </w:p>
    <w:p w:rsidR="001C754E" w:rsidRDefault="001C754E" w:rsidP="001C754E">
      <w:pPr>
        <w:tabs>
          <w:tab w:val="left" w:pos="450"/>
        </w:tabs>
        <w:ind w:right="-94"/>
        <w:rPr>
          <w:b/>
          <w:bCs/>
          <w:sz w:val="22"/>
          <w:szCs w:val="22"/>
        </w:rPr>
      </w:pPr>
      <w:r>
        <w:rPr>
          <w:b/>
          <w:bCs/>
          <w:sz w:val="22"/>
          <w:szCs w:val="22"/>
        </w:rPr>
        <w:t>#14-21</w:t>
      </w:r>
      <w:r>
        <w:rPr>
          <w:b/>
          <w:bCs/>
          <w:sz w:val="22"/>
          <w:szCs w:val="22"/>
        </w:rPr>
        <w:tab/>
      </w:r>
      <w:r>
        <w:rPr>
          <w:b/>
          <w:bCs/>
          <w:sz w:val="22"/>
          <w:szCs w:val="22"/>
        </w:rPr>
        <w:tab/>
        <w:t>Ashland, Inc.</w:t>
      </w:r>
      <w:r>
        <w:rPr>
          <w:b/>
          <w:bCs/>
          <w:sz w:val="22"/>
          <w:szCs w:val="22"/>
        </w:rPr>
        <w:tab/>
      </w:r>
      <w:r>
        <w:rPr>
          <w:b/>
          <w:bCs/>
          <w:sz w:val="22"/>
          <w:szCs w:val="22"/>
        </w:rPr>
        <w:tab/>
        <w:t xml:space="preserve">50 So. </w:t>
      </w:r>
      <w:proofErr w:type="spellStart"/>
      <w:r>
        <w:rPr>
          <w:b/>
          <w:bCs/>
          <w:sz w:val="22"/>
          <w:szCs w:val="22"/>
        </w:rPr>
        <w:t>Minnisink</w:t>
      </w:r>
      <w:proofErr w:type="spellEnd"/>
      <w:r>
        <w:rPr>
          <w:b/>
          <w:bCs/>
          <w:sz w:val="22"/>
          <w:szCs w:val="22"/>
        </w:rPr>
        <w:t xml:space="preserve"> Ave.        Use Variance/Site Plan/</w:t>
      </w:r>
      <w:r>
        <w:rPr>
          <w:b/>
          <w:bCs/>
          <w:sz w:val="22"/>
          <w:szCs w:val="22"/>
        </w:rPr>
        <w:tab/>
      </w:r>
      <w:r>
        <w:rPr>
          <w:b/>
          <w:bCs/>
          <w:sz w:val="22"/>
          <w:szCs w:val="22"/>
        </w:rPr>
        <w:tab/>
      </w:r>
      <w:proofErr w:type="gramStart"/>
      <w:r>
        <w:rPr>
          <w:b/>
          <w:bCs/>
          <w:sz w:val="22"/>
          <w:szCs w:val="22"/>
        </w:rPr>
        <w:t>$  1,000.00</w:t>
      </w:r>
      <w:proofErr w:type="gramEnd"/>
      <w:r>
        <w:rPr>
          <w:b/>
          <w:bCs/>
          <w:sz w:val="22"/>
          <w:szCs w:val="22"/>
        </w:rPr>
        <w:t xml:space="preserve"> App.</w:t>
      </w:r>
    </w:p>
    <w:p w:rsidR="001C754E" w:rsidRDefault="001C754E" w:rsidP="001C754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Trailer</w:t>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  1,500.00</w:t>
      </w:r>
      <w:proofErr w:type="gramEnd"/>
      <w:r>
        <w:rPr>
          <w:b/>
          <w:bCs/>
          <w:sz w:val="22"/>
          <w:szCs w:val="22"/>
        </w:rPr>
        <w:t xml:space="preserve"> Esc.</w:t>
      </w:r>
    </w:p>
    <w:p w:rsidR="001C754E" w:rsidRDefault="001C754E" w:rsidP="001C754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C754E" w:rsidRDefault="001C754E" w:rsidP="001C754E">
      <w:pPr>
        <w:tabs>
          <w:tab w:val="left" w:pos="450"/>
        </w:tabs>
        <w:ind w:right="-94"/>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r>
        <w:rPr>
          <w:b/>
          <w:bCs/>
          <w:sz w:val="22"/>
          <w:szCs w:val="22"/>
        </w:rPr>
        <w:t xml:space="preserve"> </w:t>
      </w:r>
      <w:r w:rsidRPr="005C7A1E">
        <w:rPr>
          <w:b/>
          <w:bCs/>
          <w:sz w:val="22"/>
          <w:szCs w:val="22"/>
        </w:rPr>
        <w:t>M</w:t>
      </w:r>
      <w:r>
        <w:rPr>
          <w:b/>
          <w:bCs/>
          <w:sz w:val="22"/>
          <w:szCs w:val="22"/>
        </w:rPr>
        <w:t xml:space="preserve">r. Kreismer </w:t>
      </w:r>
      <w:r w:rsidRPr="005C7A1E">
        <w:rPr>
          <w:b/>
          <w:bCs/>
          <w:sz w:val="22"/>
          <w:szCs w:val="22"/>
        </w:rPr>
        <w:t>made motion;</w:t>
      </w:r>
    </w:p>
    <w:p w:rsidR="001C754E" w:rsidRPr="005C7A1E" w:rsidRDefault="001C754E" w:rsidP="001C754E">
      <w:pPr>
        <w:tabs>
          <w:tab w:val="left" w:pos="450"/>
        </w:tabs>
        <w:ind w:right="-94"/>
        <w:rPr>
          <w:b/>
          <w:bCs/>
          <w:sz w:val="22"/>
          <w:szCs w:val="22"/>
        </w:rPr>
      </w:pPr>
      <w:r w:rsidRPr="005C7A1E">
        <w:rPr>
          <w:b/>
          <w:bCs/>
          <w:sz w:val="22"/>
          <w:szCs w:val="22"/>
        </w:rPr>
        <w:t xml:space="preserve"> M</w:t>
      </w:r>
      <w:r>
        <w:rPr>
          <w:b/>
          <w:bCs/>
          <w:sz w:val="22"/>
          <w:szCs w:val="22"/>
        </w:rPr>
        <w:t xml:space="preserve">s. Fisher </w:t>
      </w:r>
      <w:r w:rsidRPr="005C7A1E">
        <w:rPr>
          <w:b/>
          <w:bCs/>
          <w:sz w:val="22"/>
          <w:szCs w:val="22"/>
        </w:rPr>
        <w:t>seconded, motion carried.</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r>
        <w:rPr>
          <w:b/>
          <w:bCs/>
          <w:sz w:val="22"/>
          <w:szCs w:val="22"/>
        </w:rPr>
        <w:t>Mr. Paige, attorney for the applicant addressed the board stating the application was a Use Variance for 3 trailers; 2 Security and 1 office trailer.  He stated that Andre Simmons from Ashland would be testifying on behalf of Ashland, Inc.</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roofErr w:type="gramStart"/>
      <w:r>
        <w:rPr>
          <w:b/>
          <w:bCs/>
          <w:sz w:val="22"/>
          <w:szCs w:val="22"/>
        </w:rPr>
        <w:t>Mr. Sachs swore in Andre Simmons, Plant Manager.</w:t>
      </w:r>
      <w:proofErr w:type="gramEnd"/>
      <w:r>
        <w:rPr>
          <w:b/>
          <w:bCs/>
          <w:sz w:val="22"/>
          <w:szCs w:val="22"/>
        </w:rPr>
        <w:t xml:space="preserve">  Mr. Simmons stated he has been plant manager for 1 ½ years and that this was a continued use.  There will be no new parking required or change to lighting.  There are a total of 13 employees in the trailers between the hours of 8:00 am to 4:00 or 5:00 pm, Monday through Friday.  One trailer houses 2 </w:t>
      </w:r>
      <w:proofErr w:type="spellStart"/>
      <w:r>
        <w:rPr>
          <w:b/>
          <w:bCs/>
          <w:sz w:val="22"/>
          <w:szCs w:val="22"/>
        </w:rPr>
        <w:t>Secruity</w:t>
      </w:r>
      <w:proofErr w:type="spellEnd"/>
      <w:r>
        <w:rPr>
          <w:b/>
          <w:bCs/>
          <w:sz w:val="22"/>
          <w:szCs w:val="22"/>
        </w:rPr>
        <w:t xml:space="preserve"> Guards on day shift; one trailer is a utility trailer and the triple trailer houses his office as well as 8 staff members; this has been the corporate trailer since 2002.  They had submitted a request for a building but it had been put on a five year hold till 2017.</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r>
        <w:rPr>
          <w:b/>
          <w:bCs/>
          <w:sz w:val="22"/>
          <w:szCs w:val="22"/>
        </w:rPr>
        <w:t>Mr. Sachs stated that the applicant had previous approval and 3 trailers were taxed as office and this would remain the same as a condition of approval.  Mr. Kuczynski questioned the time lapse for 5 years, the applicant said it fell through the cracks but no on purpose.  Mr. Kuczynski asked if in fact these trailers were taxed as office space and was in agreement that this be condition of approval.  Mr. Cornell said that the applicant did appear before the Planning Board but financially they were unable to proceed but they did make the attempt.  Mr. Green asked how long ago did they appear, Mr. Cornell said approximately one year ago.</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p>
    <w:p w:rsidR="001C754E" w:rsidRDefault="001C754E" w:rsidP="001C754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C754E" w:rsidRPr="00CB4199" w:rsidRDefault="001C754E" w:rsidP="001C754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C754E" w:rsidRPr="00CB4199" w:rsidRDefault="001C754E" w:rsidP="001C754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27, 2014</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r>
        <w:rPr>
          <w:b/>
          <w:bCs/>
          <w:sz w:val="22"/>
          <w:szCs w:val="22"/>
        </w:rPr>
        <w:t>Mr. Sachs swore in John Chadwick, LPP who went over the photo included in the packets marked Exhibit A-1.  He stated everything is basically the same; they are really modular buildings as they do not have wheels.  He described the aerial photo of the site stating what did change was the economic recession change to the corporation.  He stated the Planning Board resolution indicated that the temporary offices needed to be removed upon completion of the new building.  The applicant was looking for a waiver for the landscaping.  Mr. Henry asked what type of processing is done on the premises; Mr. Chadwick said they made paint thickeners and the process is just starting to pick up again.  Mr. Green asked how many employees were on the premises; Mr. Simmons said 80 employees and it was a 24/7 operation, the office staff works Monday-Friday, the other areas are the processing buildings.  Ms. Catallo asked how deliveries are made and what types of trucks; Mr. Simmons stated the deliveries are made by trailers and rail cars.  Mr. Walsh asked how long this facility has been in business; Mr. Simmons said since 1974.</w:t>
      </w:r>
    </w:p>
    <w:p w:rsidR="001C754E" w:rsidRDefault="001C754E" w:rsidP="001C754E">
      <w:pPr>
        <w:tabs>
          <w:tab w:val="left" w:pos="450"/>
        </w:tabs>
        <w:ind w:right="90"/>
        <w:rPr>
          <w:b/>
          <w:bCs/>
          <w:sz w:val="22"/>
          <w:szCs w:val="22"/>
        </w:rPr>
      </w:pPr>
    </w:p>
    <w:p w:rsidR="009B25C5" w:rsidRDefault="009B25C5" w:rsidP="00B42824">
      <w:pPr>
        <w:tabs>
          <w:tab w:val="left" w:pos="450"/>
        </w:tabs>
        <w:ind w:right="90"/>
        <w:rPr>
          <w:b/>
          <w:bCs/>
          <w:sz w:val="22"/>
          <w:szCs w:val="22"/>
        </w:rPr>
      </w:pPr>
      <w:r>
        <w:rPr>
          <w:b/>
          <w:bCs/>
          <w:sz w:val="22"/>
          <w:szCs w:val="22"/>
        </w:rPr>
        <w:t>Mr. Sachs asked the applicant if there would be a need for modifications to the water/utility services, the applicant said “no.”  Mr. Sachs asked if the applicant was only asking for the landscaping waiver, the applicant said “yes.”</w:t>
      </w:r>
    </w:p>
    <w:p w:rsidR="009B25C5" w:rsidRDefault="009B25C5" w:rsidP="00B42824">
      <w:pPr>
        <w:tabs>
          <w:tab w:val="left" w:pos="450"/>
        </w:tabs>
        <w:ind w:right="90"/>
        <w:rPr>
          <w:b/>
          <w:bCs/>
          <w:sz w:val="22"/>
          <w:szCs w:val="22"/>
        </w:rPr>
      </w:pPr>
    </w:p>
    <w:p w:rsidR="009B25C5" w:rsidRDefault="009B25C5" w:rsidP="00B42824">
      <w:pPr>
        <w:tabs>
          <w:tab w:val="left" w:pos="450"/>
        </w:tabs>
        <w:ind w:right="90"/>
        <w:rPr>
          <w:b/>
          <w:bCs/>
          <w:sz w:val="22"/>
          <w:szCs w:val="22"/>
        </w:rPr>
      </w:pPr>
      <w:r>
        <w:rPr>
          <w:b/>
          <w:bCs/>
          <w:sz w:val="22"/>
          <w:szCs w:val="22"/>
        </w:rPr>
        <w:t xml:space="preserve">Mr. Leoncavallo asked the applicant to go over the parking situation on the property.  Mr. Simmons described the entrance of the property as well as the parking for the office personnel.  He stated the other parking facilities were at the </w:t>
      </w:r>
      <w:r w:rsidR="0012616A">
        <w:rPr>
          <w:b/>
          <w:bCs/>
          <w:sz w:val="22"/>
          <w:szCs w:val="22"/>
        </w:rPr>
        <w:t>processing</w:t>
      </w:r>
      <w:r>
        <w:rPr>
          <w:b/>
          <w:bCs/>
          <w:sz w:val="22"/>
          <w:szCs w:val="22"/>
        </w:rPr>
        <w:t xml:space="preserve"> buildings.</w:t>
      </w:r>
    </w:p>
    <w:p w:rsidR="00B556E0" w:rsidRDefault="00B556E0" w:rsidP="00B42824">
      <w:pPr>
        <w:tabs>
          <w:tab w:val="left" w:pos="450"/>
        </w:tabs>
        <w:ind w:right="90"/>
        <w:rPr>
          <w:b/>
          <w:bCs/>
          <w:sz w:val="22"/>
          <w:szCs w:val="22"/>
        </w:rPr>
      </w:pPr>
    </w:p>
    <w:p w:rsidR="0012616A" w:rsidRDefault="0012616A" w:rsidP="0012616A">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12616A" w:rsidRDefault="0012616A" w:rsidP="0012616A">
      <w:pPr>
        <w:tabs>
          <w:tab w:val="left" w:pos="450"/>
        </w:tabs>
        <w:ind w:right="90"/>
        <w:rPr>
          <w:b/>
          <w:bCs/>
          <w:sz w:val="22"/>
          <w:szCs w:val="22"/>
        </w:rPr>
      </w:pPr>
      <w:r>
        <w:rPr>
          <w:b/>
          <w:bCs/>
          <w:sz w:val="22"/>
          <w:szCs w:val="22"/>
        </w:rPr>
        <w:t>Mr. Corrigan seconded, motion carried.  No one spoke.  Mr. Walsh asked for motion to close public portion;</w:t>
      </w:r>
    </w:p>
    <w:p w:rsidR="0012616A" w:rsidRDefault="0012616A" w:rsidP="0012616A">
      <w:pPr>
        <w:tabs>
          <w:tab w:val="left" w:pos="450"/>
        </w:tabs>
        <w:ind w:right="90"/>
        <w:rPr>
          <w:b/>
          <w:bCs/>
          <w:sz w:val="22"/>
          <w:szCs w:val="22"/>
        </w:rPr>
      </w:pPr>
      <w:r>
        <w:rPr>
          <w:b/>
          <w:bCs/>
          <w:sz w:val="22"/>
          <w:szCs w:val="22"/>
        </w:rPr>
        <w:t>Mr. Kreismer made motion to close public portion, Mr. Corrigan seconded, motion carried.</w:t>
      </w:r>
    </w:p>
    <w:p w:rsidR="002063AF" w:rsidRDefault="002063AF" w:rsidP="002063AF">
      <w:pPr>
        <w:tabs>
          <w:tab w:val="left" w:pos="450"/>
        </w:tabs>
        <w:ind w:right="90"/>
        <w:rPr>
          <w:b/>
          <w:bCs/>
          <w:sz w:val="22"/>
          <w:szCs w:val="22"/>
        </w:rPr>
      </w:pPr>
    </w:p>
    <w:p w:rsidR="002063AF" w:rsidRDefault="002063AF" w:rsidP="002063A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Corrigan seconded.  Roll Call: </w:t>
      </w:r>
    </w:p>
    <w:p w:rsidR="002063AF" w:rsidRDefault="002063AF" w:rsidP="002063AF">
      <w:pPr>
        <w:tabs>
          <w:tab w:val="left" w:pos="450"/>
        </w:tabs>
        <w:ind w:right="90"/>
        <w:rPr>
          <w:b/>
          <w:bCs/>
          <w:sz w:val="22"/>
          <w:szCs w:val="22"/>
        </w:rPr>
      </w:pPr>
    </w:p>
    <w:p w:rsidR="002063AF" w:rsidRDefault="002063AF" w:rsidP="002063AF">
      <w:pPr>
        <w:tabs>
          <w:tab w:val="left" w:pos="0"/>
        </w:tabs>
        <w:ind w:right="90"/>
        <w:rPr>
          <w:b/>
          <w:bCs/>
          <w:sz w:val="22"/>
          <w:szCs w:val="22"/>
        </w:rPr>
      </w:pPr>
      <w:r>
        <w:rPr>
          <w:b/>
          <w:bCs/>
          <w:sz w:val="22"/>
          <w:szCs w:val="22"/>
        </w:rPr>
        <w:t xml:space="preserve">Yes:   Mr. Walsh, Mr. Kuczynski, Mr. Kreismer, Ms. Catallo, Ms. Fisher,  Mr. Green, Mr. Corrigan, Mr. Emma, </w:t>
      </w:r>
    </w:p>
    <w:p w:rsidR="002063AF" w:rsidRDefault="002063AF" w:rsidP="002063AF">
      <w:pPr>
        <w:tabs>
          <w:tab w:val="left" w:pos="450"/>
        </w:tabs>
        <w:ind w:right="90"/>
        <w:rPr>
          <w:b/>
          <w:bCs/>
          <w:sz w:val="22"/>
          <w:szCs w:val="22"/>
        </w:rPr>
      </w:pPr>
      <w:r>
        <w:rPr>
          <w:b/>
          <w:bCs/>
          <w:sz w:val="22"/>
          <w:szCs w:val="22"/>
        </w:rPr>
        <w:t xml:space="preserve">           Mr. Henry             </w:t>
      </w:r>
    </w:p>
    <w:p w:rsidR="002063AF" w:rsidRDefault="002063AF" w:rsidP="002063AF">
      <w:pPr>
        <w:tabs>
          <w:tab w:val="left" w:pos="450"/>
        </w:tabs>
        <w:ind w:right="90"/>
        <w:rPr>
          <w:b/>
          <w:bCs/>
          <w:sz w:val="22"/>
          <w:szCs w:val="22"/>
        </w:rPr>
      </w:pPr>
    </w:p>
    <w:p w:rsidR="001C754E" w:rsidRDefault="001C754E" w:rsidP="0012616A">
      <w:pPr>
        <w:tabs>
          <w:tab w:val="left" w:pos="450"/>
        </w:tabs>
        <w:ind w:right="90"/>
        <w:rPr>
          <w:b/>
          <w:bCs/>
          <w:sz w:val="22"/>
          <w:szCs w:val="22"/>
        </w:rPr>
      </w:pPr>
    </w:p>
    <w:p w:rsidR="002063AF" w:rsidRDefault="002063AF" w:rsidP="002063AF">
      <w:pPr>
        <w:tabs>
          <w:tab w:val="left" w:pos="450"/>
        </w:tabs>
        <w:ind w:right="-94"/>
        <w:rPr>
          <w:b/>
          <w:bCs/>
          <w:sz w:val="22"/>
          <w:szCs w:val="22"/>
        </w:rPr>
      </w:pPr>
      <w:proofErr w:type="gramStart"/>
      <w:r>
        <w:rPr>
          <w:b/>
          <w:bCs/>
          <w:sz w:val="22"/>
          <w:szCs w:val="22"/>
        </w:rPr>
        <w:t>#14-25</w:t>
      </w:r>
      <w:r>
        <w:rPr>
          <w:b/>
          <w:bCs/>
          <w:sz w:val="22"/>
          <w:szCs w:val="22"/>
        </w:rPr>
        <w:tab/>
      </w:r>
      <w:r>
        <w:rPr>
          <w:b/>
          <w:bCs/>
          <w:sz w:val="22"/>
          <w:szCs w:val="22"/>
        </w:rPr>
        <w:tab/>
        <w:t xml:space="preserve">Brian </w:t>
      </w:r>
      <w:proofErr w:type="spellStart"/>
      <w:r>
        <w:rPr>
          <w:b/>
          <w:bCs/>
          <w:sz w:val="22"/>
          <w:szCs w:val="22"/>
        </w:rPr>
        <w:t>Burlew</w:t>
      </w:r>
      <w:proofErr w:type="spellEnd"/>
      <w:r>
        <w:rPr>
          <w:b/>
          <w:bCs/>
          <w:sz w:val="22"/>
          <w:szCs w:val="22"/>
        </w:rPr>
        <w:tab/>
      </w:r>
      <w:r>
        <w:rPr>
          <w:b/>
          <w:bCs/>
          <w:sz w:val="22"/>
          <w:szCs w:val="22"/>
        </w:rPr>
        <w:tab/>
        <w:t>484 So.</w:t>
      </w:r>
      <w:proofErr w:type="gramEnd"/>
      <w:r>
        <w:rPr>
          <w:b/>
          <w:bCs/>
          <w:sz w:val="22"/>
          <w:szCs w:val="22"/>
        </w:rPr>
        <w:t xml:space="preserve"> Pine Ave.         </w:t>
      </w:r>
      <w:r>
        <w:rPr>
          <w:b/>
          <w:bCs/>
          <w:sz w:val="22"/>
          <w:szCs w:val="22"/>
        </w:rPr>
        <w:tab/>
      </w:r>
      <w:r>
        <w:rPr>
          <w:b/>
          <w:bCs/>
          <w:sz w:val="22"/>
          <w:szCs w:val="22"/>
        </w:rPr>
        <w:tab/>
        <w:t>Bulk Variance/Addition</w:t>
      </w:r>
      <w:r>
        <w:rPr>
          <w:b/>
          <w:bCs/>
          <w:sz w:val="22"/>
          <w:szCs w:val="22"/>
        </w:rPr>
        <w:tab/>
        <w:t>$   1,250.00 App.</w:t>
      </w:r>
    </w:p>
    <w:p w:rsidR="002063AF" w:rsidRDefault="002063AF" w:rsidP="002063A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   2,500.00 Esc.</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063AF" w:rsidRPr="005C7A1E" w:rsidRDefault="002063AF" w:rsidP="002063A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w:t>
      </w:r>
      <w:r>
        <w:rPr>
          <w:b/>
          <w:bCs/>
          <w:sz w:val="22"/>
          <w:szCs w:val="22"/>
        </w:rPr>
        <w:t xml:space="preserve">stated that he received a letter from Mr. </w:t>
      </w:r>
      <w:proofErr w:type="spellStart"/>
      <w:r>
        <w:rPr>
          <w:b/>
          <w:bCs/>
          <w:sz w:val="22"/>
          <w:szCs w:val="22"/>
        </w:rPr>
        <w:t>Pape</w:t>
      </w:r>
      <w:proofErr w:type="spellEnd"/>
      <w:r>
        <w:rPr>
          <w:b/>
          <w:bCs/>
          <w:sz w:val="22"/>
          <w:szCs w:val="22"/>
        </w:rPr>
        <w:t xml:space="preserve"> the applicant’</w:t>
      </w:r>
      <w:r w:rsidRPr="005C7A1E">
        <w:rPr>
          <w:b/>
          <w:bCs/>
          <w:sz w:val="22"/>
          <w:szCs w:val="22"/>
        </w:rPr>
        <w:t>s</w:t>
      </w:r>
      <w:r>
        <w:rPr>
          <w:b/>
          <w:bCs/>
          <w:sz w:val="22"/>
          <w:szCs w:val="22"/>
        </w:rPr>
        <w:t xml:space="preserve"> attorney requesting that this application be held over to the September 24, 2014 meeting.  He announced </w:t>
      </w:r>
      <w:r w:rsidRPr="005C7A1E">
        <w:rPr>
          <w:b/>
          <w:bCs/>
          <w:sz w:val="22"/>
          <w:szCs w:val="22"/>
        </w:rPr>
        <w:t>t</w:t>
      </w:r>
      <w:r>
        <w:rPr>
          <w:b/>
          <w:bCs/>
          <w:sz w:val="22"/>
          <w:szCs w:val="22"/>
        </w:rPr>
        <w:t>hat this application would be held over to the September meeting without further notice.</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C754E" w:rsidRDefault="001C754E" w:rsidP="0012616A">
      <w:pPr>
        <w:tabs>
          <w:tab w:val="left" w:pos="450"/>
        </w:tabs>
        <w:ind w:right="90"/>
        <w:rPr>
          <w:b/>
          <w:bCs/>
          <w:sz w:val="22"/>
          <w:szCs w:val="22"/>
        </w:rPr>
      </w:pPr>
    </w:p>
    <w:p w:rsidR="0012616A" w:rsidRDefault="0012616A" w:rsidP="0012616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2616A" w:rsidRPr="00CB4199" w:rsidRDefault="0012616A" w:rsidP="0012616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2616A" w:rsidRPr="00CB4199" w:rsidRDefault="0012616A" w:rsidP="0012616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27, 2014</w:t>
      </w:r>
    </w:p>
    <w:p w:rsidR="0012616A" w:rsidRDefault="0012616A" w:rsidP="0012616A">
      <w:pPr>
        <w:tabs>
          <w:tab w:val="left" w:pos="450"/>
        </w:tabs>
        <w:ind w:right="90"/>
        <w:rPr>
          <w:b/>
          <w:bCs/>
          <w:sz w:val="22"/>
          <w:szCs w:val="22"/>
        </w:rPr>
      </w:pPr>
    </w:p>
    <w:p w:rsidR="00B42824" w:rsidRDefault="00B42824" w:rsidP="00B32D1D">
      <w:pPr>
        <w:tabs>
          <w:tab w:val="left" w:pos="450"/>
        </w:tabs>
        <w:ind w:right="90"/>
        <w:rPr>
          <w:b/>
          <w:bCs/>
          <w:sz w:val="22"/>
          <w:szCs w:val="22"/>
        </w:rPr>
      </w:pPr>
    </w:p>
    <w:p w:rsidR="001C754E" w:rsidRDefault="001C754E" w:rsidP="001C754E">
      <w:pPr>
        <w:tabs>
          <w:tab w:val="left" w:pos="450"/>
        </w:tabs>
        <w:ind w:right="-94"/>
        <w:rPr>
          <w:b/>
          <w:bCs/>
          <w:sz w:val="22"/>
          <w:szCs w:val="22"/>
        </w:rPr>
      </w:pPr>
      <w:proofErr w:type="gramStart"/>
      <w:r>
        <w:rPr>
          <w:b/>
          <w:bCs/>
          <w:sz w:val="22"/>
          <w:szCs w:val="22"/>
        </w:rPr>
        <w:t>#14-26</w:t>
      </w:r>
      <w:r>
        <w:rPr>
          <w:b/>
          <w:bCs/>
          <w:sz w:val="22"/>
          <w:szCs w:val="22"/>
        </w:rPr>
        <w:tab/>
      </w:r>
      <w:r>
        <w:rPr>
          <w:b/>
          <w:bCs/>
          <w:sz w:val="22"/>
          <w:szCs w:val="22"/>
        </w:rPr>
        <w:tab/>
        <w:t xml:space="preserve">Edward </w:t>
      </w:r>
      <w:proofErr w:type="spellStart"/>
      <w:r>
        <w:rPr>
          <w:b/>
          <w:bCs/>
          <w:sz w:val="22"/>
          <w:szCs w:val="22"/>
        </w:rPr>
        <w:t>Kolakowski</w:t>
      </w:r>
      <w:proofErr w:type="spellEnd"/>
      <w:r>
        <w:rPr>
          <w:b/>
          <w:bCs/>
          <w:sz w:val="22"/>
          <w:szCs w:val="22"/>
        </w:rPr>
        <w:tab/>
        <w:t xml:space="preserve">       38 </w:t>
      </w:r>
      <w:proofErr w:type="spellStart"/>
      <w:r>
        <w:rPr>
          <w:b/>
          <w:bCs/>
          <w:sz w:val="22"/>
          <w:szCs w:val="22"/>
        </w:rPr>
        <w:t>Quaid</w:t>
      </w:r>
      <w:proofErr w:type="spellEnd"/>
      <w:r>
        <w:rPr>
          <w:b/>
          <w:bCs/>
          <w:sz w:val="22"/>
          <w:szCs w:val="22"/>
        </w:rPr>
        <w:t xml:space="preserve"> St.</w:t>
      </w:r>
      <w:proofErr w:type="gramEnd"/>
      <w:r>
        <w:rPr>
          <w:b/>
          <w:bCs/>
          <w:sz w:val="22"/>
          <w:szCs w:val="22"/>
        </w:rPr>
        <w:tab/>
        <w:t xml:space="preserve">    Bulk Variance/Fence</w:t>
      </w:r>
      <w:r>
        <w:rPr>
          <w:b/>
          <w:bCs/>
          <w:sz w:val="22"/>
          <w:szCs w:val="22"/>
        </w:rPr>
        <w:tab/>
      </w:r>
      <w:r>
        <w:rPr>
          <w:b/>
          <w:bCs/>
          <w:sz w:val="22"/>
          <w:szCs w:val="22"/>
        </w:rPr>
        <w:tab/>
        <w:t>$        50.00 App.</w:t>
      </w:r>
    </w:p>
    <w:p w:rsidR="001C754E" w:rsidRDefault="001C754E" w:rsidP="001C754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C754E" w:rsidRDefault="001C754E" w:rsidP="001C754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1C754E" w:rsidRPr="005C7A1E" w:rsidRDefault="001C754E" w:rsidP="001C754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s. Fisher </w:t>
      </w:r>
      <w:r w:rsidRPr="005C7A1E">
        <w:rPr>
          <w:b/>
          <w:bCs/>
          <w:sz w:val="22"/>
          <w:szCs w:val="22"/>
        </w:rPr>
        <w:t>seconded, motion carried.</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r>
        <w:rPr>
          <w:b/>
          <w:bCs/>
          <w:sz w:val="22"/>
          <w:szCs w:val="22"/>
        </w:rPr>
        <w:t xml:space="preserve">Mr. Sachs swore in Edward </w:t>
      </w:r>
      <w:proofErr w:type="spellStart"/>
      <w:r>
        <w:rPr>
          <w:b/>
          <w:bCs/>
          <w:sz w:val="22"/>
          <w:szCs w:val="22"/>
        </w:rPr>
        <w:t>Kolakowski</w:t>
      </w:r>
      <w:proofErr w:type="spellEnd"/>
      <w:r>
        <w:rPr>
          <w:b/>
          <w:bCs/>
          <w:sz w:val="22"/>
          <w:szCs w:val="22"/>
        </w:rPr>
        <w:t xml:space="preserve"> who stated that he wanted to install a new fence.  He said that he is seeking variance relief in order to put the fence 5’ from property line.  This lot has a street in the front and rear of the property and is used as a “cut through” which creates trespassing as well as dogs walking.   He stated 20’ would be cutting his yard in half and this does not interfere with sight issues.</w:t>
      </w:r>
    </w:p>
    <w:p w:rsidR="001C754E" w:rsidRDefault="001C754E" w:rsidP="001C754E">
      <w:pPr>
        <w:tabs>
          <w:tab w:val="left" w:pos="450"/>
        </w:tabs>
        <w:ind w:right="90"/>
        <w:rPr>
          <w:b/>
          <w:bCs/>
          <w:sz w:val="22"/>
          <w:szCs w:val="22"/>
        </w:rPr>
      </w:pPr>
    </w:p>
    <w:p w:rsidR="001C754E" w:rsidRDefault="001C754E" w:rsidP="001C754E">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1C754E" w:rsidRDefault="001C754E" w:rsidP="001C754E">
      <w:pPr>
        <w:tabs>
          <w:tab w:val="left" w:pos="450"/>
        </w:tabs>
        <w:ind w:right="90"/>
        <w:rPr>
          <w:b/>
          <w:bCs/>
          <w:sz w:val="22"/>
          <w:szCs w:val="22"/>
        </w:rPr>
      </w:pPr>
      <w:r>
        <w:rPr>
          <w:b/>
          <w:bCs/>
          <w:sz w:val="22"/>
          <w:szCs w:val="22"/>
        </w:rPr>
        <w:t>Mr. Corrigan seconded, motion carried.  No one spoke.  Mr. Walsh asked for motion to close public portion;</w:t>
      </w:r>
    </w:p>
    <w:p w:rsidR="001C754E" w:rsidRDefault="001C754E" w:rsidP="001C754E">
      <w:pPr>
        <w:tabs>
          <w:tab w:val="left" w:pos="450"/>
        </w:tabs>
        <w:ind w:right="90"/>
        <w:rPr>
          <w:b/>
          <w:bCs/>
          <w:sz w:val="22"/>
          <w:szCs w:val="22"/>
        </w:rPr>
      </w:pPr>
      <w:r>
        <w:rPr>
          <w:b/>
          <w:bCs/>
          <w:sz w:val="22"/>
          <w:szCs w:val="22"/>
        </w:rPr>
        <w:t>Mr. Kreismer made motion to close public portion, Mr. Kuczynski seconded, motion carried.</w:t>
      </w:r>
    </w:p>
    <w:p w:rsidR="001C754E" w:rsidRDefault="001C754E" w:rsidP="001C754E">
      <w:pPr>
        <w:tabs>
          <w:tab w:val="left" w:pos="450"/>
        </w:tabs>
        <w:ind w:right="90"/>
        <w:rPr>
          <w:b/>
          <w:bCs/>
          <w:sz w:val="22"/>
          <w:szCs w:val="22"/>
        </w:rPr>
      </w:pPr>
    </w:p>
    <w:p w:rsidR="001C754E" w:rsidRDefault="001C754E" w:rsidP="001C754E">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Ms. Catallo seconded.  Roll Call: </w:t>
      </w:r>
    </w:p>
    <w:p w:rsidR="001C754E" w:rsidRDefault="001C754E" w:rsidP="001C754E">
      <w:pPr>
        <w:tabs>
          <w:tab w:val="left" w:pos="450"/>
        </w:tabs>
        <w:ind w:right="90"/>
        <w:rPr>
          <w:b/>
          <w:bCs/>
          <w:sz w:val="22"/>
          <w:szCs w:val="22"/>
        </w:rPr>
      </w:pPr>
    </w:p>
    <w:p w:rsidR="001C754E" w:rsidRDefault="001C754E" w:rsidP="001C754E">
      <w:pPr>
        <w:tabs>
          <w:tab w:val="left" w:pos="0"/>
        </w:tabs>
        <w:ind w:right="90"/>
        <w:rPr>
          <w:b/>
          <w:bCs/>
          <w:sz w:val="22"/>
          <w:szCs w:val="22"/>
        </w:rPr>
      </w:pPr>
      <w:r>
        <w:rPr>
          <w:b/>
          <w:bCs/>
          <w:sz w:val="22"/>
          <w:szCs w:val="22"/>
        </w:rPr>
        <w:t xml:space="preserve">Yes:   Mr. Walsh, Mr. Kuczynski, Mr. Kreismer, Ms. Catallo, Ms. Fisher,  Mr. Green, Mr. Corrigan, Mr. Henry             </w:t>
      </w:r>
    </w:p>
    <w:p w:rsidR="001C754E" w:rsidRDefault="001C754E" w:rsidP="001C754E">
      <w:pPr>
        <w:tabs>
          <w:tab w:val="left" w:pos="450"/>
        </w:tabs>
        <w:ind w:right="90"/>
        <w:rPr>
          <w:b/>
          <w:bCs/>
          <w:sz w:val="22"/>
          <w:szCs w:val="22"/>
        </w:rPr>
      </w:pPr>
    </w:p>
    <w:p w:rsidR="002063AF" w:rsidRDefault="002063AF" w:rsidP="002063AF">
      <w:pPr>
        <w:tabs>
          <w:tab w:val="left" w:pos="450"/>
        </w:tabs>
        <w:ind w:right="-94"/>
        <w:rPr>
          <w:b/>
          <w:bCs/>
          <w:sz w:val="22"/>
          <w:szCs w:val="22"/>
        </w:rPr>
      </w:pPr>
    </w:p>
    <w:p w:rsidR="002063AF" w:rsidRDefault="002063AF" w:rsidP="002063AF">
      <w:pPr>
        <w:tabs>
          <w:tab w:val="left" w:pos="450"/>
        </w:tabs>
        <w:ind w:right="-94"/>
        <w:rPr>
          <w:b/>
          <w:bCs/>
          <w:sz w:val="22"/>
          <w:szCs w:val="22"/>
        </w:rPr>
      </w:pPr>
      <w:r>
        <w:rPr>
          <w:b/>
          <w:bCs/>
          <w:sz w:val="22"/>
          <w:szCs w:val="22"/>
        </w:rPr>
        <w:t>#14-27</w:t>
      </w:r>
      <w:r>
        <w:rPr>
          <w:b/>
          <w:bCs/>
          <w:sz w:val="22"/>
          <w:szCs w:val="22"/>
        </w:rPr>
        <w:tab/>
      </w:r>
      <w:r>
        <w:rPr>
          <w:b/>
          <w:bCs/>
          <w:sz w:val="22"/>
          <w:szCs w:val="22"/>
        </w:rPr>
        <w:tab/>
        <w:t>Thelma Perez</w:t>
      </w:r>
      <w:r>
        <w:rPr>
          <w:b/>
          <w:bCs/>
          <w:sz w:val="22"/>
          <w:szCs w:val="22"/>
        </w:rPr>
        <w:tab/>
        <w:t xml:space="preserve">       29 Robin Place</w:t>
      </w:r>
      <w:r>
        <w:rPr>
          <w:b/>
          <w:bCs/>
          <w:sz w:val="22"/>
          <w:szCs w:val="22"/>
        </w:rPr>
        <w:tab/>
        <w:t xml:space="preserve">    Bulk Variance/Fence</w:t>
      </w:r>
      <w:r>
        <w:rPr>
          <w:b/>
          <w:bCs/>
          <w:sz w:val="22"/>
          <w:szCs w:val="22"/>
        </w:rPr>
        <w:tab/>
      </w:r>
      <w:r>
        <w:rPr>
          <w:b/>
          <w:bCs/>
          <w:sz w:val="22"/>
          <w:szCs w:val="22"/>
        </w:rPr>
        <w:tab/>
        <w:t>$        50.00 App.</w:t>
      </w:r>
    </w:p>
    <w:p w:rsidR="002063AF" w:rsidRDefault="002063AF" w:rsidP="002063A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063AF" w:rsidRDefault="002063AF" w:rsidP="002063A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2063AF" w:rsidRPr="005C7A1E" w:rsidRDefault="002063AF" w:rsidP="002063A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r>
        <w:rPr>
          <w:b/>
          <w:bCs/>
          <w:sz w:val="22"/>
          <w:szCs w:val="22"/>
        </w:rPr>
        <w:t>Mr. Sachs swore in Thelma Perez who stated she would like to replace a 4’ fence with a 6’ white PVC fence.</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r>
        <w:rPr>
          <w:b/>
          <w:bCs/>
          <w:sz w:val="22"/>
          <w:szCs w:val="22"/>
        </w:rPr>
        <w:t>Mr. Leoncavallo stated the variance:</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r>
        <w:rPr>
          <w:b/>
          <w:bCs/>
          <w:sz w:val="22"/>
          <w:szCs w:val="22"/>
        </w:rPr>
        <w:tab/>
        <w:t>-</w:t>
      </w:r>
      <w:r>
        <w:rPr>
          <w:b/>
          <w:bCs/>
          <w:sz w:val="22"/>
          <w:szCs w:val="22"/>
        </w:rPr>
        <w:tab/>
        <w:t>R5 Zone corner lot should be 10’ from right of way; the applicant is proposing 1’</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r>
        <w:rPr>
          <w:b/>
          <w:bCs/>
          <w:sz w:val="22"/>
          <w:szCs w:val="22"/>
        </w:rPr>
        <w:t>Mr. Kuczynski asked if the fence would be going in the same place, the applicant stated she was replacing exactly the same.  Mr. Cornell stated that she will be moving onto the property more making it better and less intense of a sight triangle issue.  Mr. Green asked what type of fence was previously there; the applicant said it was a wood fence and was still up, she wants to replace.</w:t>
      </w:r>
    </w:p>
    <w:p w:rsidR="002063AF" w:rsidRDefault="002063AF" w:rsidP="002063AF">
      <w:pPr>
        <w:tabs>
          <w:tab w:val="left" w:pos="450"/>
        </w:tabs>
        <w:ind w:right="90"/>
        <w:rPr>
          <w:b/>
          <w:bCs/>
          <w:sz w:val="22"/>
          <w:szCs w:val="22"/>
        </w:rPr>
      </w:pPr>
    </w:p>
    <w:p w:rsidR="002063AF" w:rsidRDefault="002063AF" w:rsidP="002063AF">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2063AF" w:rsidRDefault="002063AF" w:rsidP="002063AF">
      <w:pPr>
        <w:tabs>
          <w:tab w:val="left" w:pos="450"/>
        </w:tabs>
        <w:ind w:right="90"/>
        <w:rPr>
          <w:b/>
          <w:bCs/>
          <w:sz w:val="22"/>
          <w:szCs w:val="22"/>
        </w:rPr>
      </w:pPr>
      <w:r>
        <w:rPr>
          <w:b/>
          <w:bCs/>
          <w:sz w:val="22"/>
          <w:szCs w:val="22"/>
        </w:rPr>
        <w:t>Mr. Corrigan seconded, motion carried.  No one spoke.  Mr. Walsh asked for motion to close public portion;</w:t>
      </w:r>
    </w:p>
    <w:p w:rsidR="002063AF" w:rsidRDefault="002063AF" w:rsidP="002063AF">
      <w:pPr>
        <w:tabs>
          <w:tab w:val="left" w:pos="450"/>
        </w:tabs>
        <w:ind w:right="90"/>
        <w:rPr>
          <w:b/>
          <w:bCs/>
          <w:sz w:val="22"/>
          <w:szCs w:val="22"/>
        </w:rPr>
      </w:pPr>
      <w:r>
        <w:rPr>
          <w:b/>
          <w:bCs/>
          <w:sz w:val="22"/>
          <w:szCs w:val="22"/>
        </w:rPr>
        <w:t>Mr. Kreismer made motion to close public portion, Mr. Corrigan seconded, motion carried.</w:t>
      </w:r>
    </w:p>
    <w:p w:rsidR="002063AF" w:rsidRDefault="002063AF" w:rsidP="002063AF">
      <w:pPr>
        <w:tabs>
          <w:tab w:val="left" w:pos="450"/>
        </w:tabs>
        <w:ind w:right="90"/>
        <w:rPr>
          <w:b/>
          <w:bCs/>
          <w:sz w:val="22"/>
          <w:szCs w:val="22"/>
        </w:rPr>
      </w:pPr>
    </w:p>
    <w:p w:rsidR="002063AF" w:rsidRDefault="002063AF" w:rsidP="002063A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Corrigan made motion to approve the application, Mr. Kreismer seconded.  Roll Call: </w:t>
      </w:r>
    </w:p>
    <w:p w:rsidR="002063AF" w:rsidRDefault="002063AF" w:rsidP="002063AF">
      <w:pPr>
        <w:tabs>
          <w:tab w:val="left" w:pos="450"/>
        </w:tabs>
        <w:ind w:right="90"/>
        <w:rPr>
          <w:b/>
          <w:bCs/>
          <w:sz w:val="22"/>
          <w:szCs w:val="22"/>
        </w:rPr>
      </w:pPr>
    </w:p>
    <w:p w:rsidR="002063AF" w:rsidRDefault="002063AF" w:rsidP="002063AF">
      <w:pPr>
        <w:tabs>
          <w:tab w:val="left" w:pos="0"/>
        </w:tabs>
        <w:ind w:right="90"/>
        <w:rPr>
          <w:b/>
          <w:bCs/>
          <w:sz w:val="22"/>
          <w:szCs w:val="22"/>
        </w:rPr>
      </w:pPr>
      <w:r>
        <w:rPr>
          <w:b/>
          <w:bCs/>
          <w:sz w:val="22"/>
          <w:szCs w:val="22"/>
        </w:rPr>
        <w:t xml:space="preserve">Yes:   Mr. Walsh, Mr. Kuczynski, Mr. Kreismer, Ms. Catallo, Ms. Fisher, Mr. Green, Mr. Corrigan, Mr. Emma, </w:t>
      </w:r>
    </w:p>
    <w:p w:rsidR="002063AF" w:rsidRDefault="002063AF" w:rsidP="002063AF">
      <w:pPr>
        <w:tabs>
          <w:tab w:val="left" w:pos="0"/>
        </w:tabs>
        <w:ind w:right="90"/>
        <w:rPr>
          <w:b/>
          <w:bCs/>
          <w:sz w:val="22"/>
          <w:szCs w:val="22"/>
        </w:rPr>
      </w:pPr>
      <w:r>
        <w:rPr>
          <w:b/>
          <w:bCs/>
          <w:sz w:val="22"/>
          <w:szCs w:val="22"/>
        </w:rPr>
        <w:t xml:space="preserve">           Mr. Henry             </w:t>
      </w:r>
    </w:p>
    <w:p w:rsidR="002063AF" w:rsidRDefault="002063AF" w:rsidP="002063AF">
      <w:pPr>
        <w:tabs>
          <w:tab w:val="left" w:pos="450"/>
        </w:tabs>
        <w:ind w:right="90"/>
        <w:rPr>
          <w:b/>
          <w:bCs/>
          <w:sz w:val="22"/>
          <w:szCs w:val="22"/>
        </w:rPr>
      </w:pPr>
    </w:p>
    <w:p w:rsidR="00196AE7" w:rsidRDefault="00196AE7" w:rsidP="00196AE7">
      <w:pPr>
        <w:tabs>
          <w:tab w:val="left" w:pos="450"/>
        </w:tabs>
        <w:ind w:right="90"/>
        <w:rPr>
          <w:b/>
          <w:bCs/>
          <w:sz w:val="22"/>
          <w:szCs w:val="22"/>
        </w:rPr>
      </w:pPr>
    </w:p>
    <w:p w:rsidR="00196AE7" w:rsidRDefault="00196AE7" w:rsidP="00196AE7">
      <w:pPr>
        <w:tabs>
          <w:tab w:val="left" w:pos="450"/>
        </w:tabs>
        <w:ind w:right="90"/>
        <w:rPr>
          <w:b/>
          <w:bCs/>
          <w:sz w:val="22"/>
          <w:szCs w:val="22"/>
        </w:rPr>
      </w:pPr>
    </w:p>
    <w:p w:rsidR="00196AE7" w:rsidRDefault="00196AE7" w:rsidP="00196AE7">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70FFF">
        <w:rPr>
          <w:b/>
          <w:bCs/>
          <w:sz w:val="22"/>
          <w:szCs w:val="22"/>
        </w:rPr>
        <w:t>AUGUST 27,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BB5E3E">
        <w:rPr>
          <w:b/>
          <w:bCs/>
          <w:sz w:val="22"/>
          <w:szCs w:val="22"/>
        </w:rPr>
        <w:t>14</w:t>
      </w:r>
      <w:r>
        <w:rPr>
          <w:b/>
          <w:bCs/>
          <w:sz w:val="22"/>
          <w:szCs w:val="22"/>
        </w:rPr>
        <w:t>-</w:t>
      </w:r>
      <w:r w:rsidR="00C95AEF">
        <w:rPr>
          <w:b/>
          <w:bCs/>
          <w:sz w:val="22"/>
          <w:szCs w:val="22"/>
        </w:rPr>
        <w:t>01</w:t>
      </w:r>
      <w:r>
        <w:rPr>
          <w:b/>
          <w:bCs/>
          <w:sz w:val="22"/>
          <w:szCs w:val="22"/>
        </w:rPr>
        <w:tab/>
      </w:r>
      <w:r>
        <w:rPr>
          <w:b/>
          <w:bCs/>
          <w:sz w:val="22"/>
          <w:szCs w:val="22"/>
        </w:rPr>
        <w:tab/>
      </w:r>
      <w:r w:rsidR="00C95AEF">
        <w:rPr>
          <w:b/>
          <w:bCs/>
          <w:sz w:val="22"/>
          <w:szCs w:val="22"/>
        </w:rPr>
        <w:t>Dance Stop</w:t>
      </w:r>
      <w:r>
        <w:rPr>
          <w:b/>
          <w:bCs/>
          <w:sz w:val="22"/>
          <w:szCs w:val="22"/>
        </w:rPr>
        <w:tab/>
      </w:r>
      <w:r>
        <w:rPr>
          <w:b/>
          <w:bCs/>
          <w:sz w:val="22"/>
          <w:szCs w:val="22"/>
        </w:rPr>
        <w:tab/>
      </w:r>
      <w:r w:rsidR="001221B9">
        <w:rPr>
          <w:b/>
          <w:bCs/>
          <w:sz w:val="22"/>
          <w:szCs w:val="22"/>
        </w:rPr>
        <w:t xml:space="preserve">      </w:t>
      </w:r>
      <w:r w:rsidR="00C95AEF">
        <w:rPr>
          <w:b/>
          <w:bCs/>
          <w:sz w:val="22"/>
          <w:szCs w:val="22"/>
        </w:rPr>
        <w:t>3213 Bordentown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D50B0A">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D50B0A">
        <w:rPr>
          <w:b/>
          <w:sz w:val="22"/>
          <w:szCs w:val="22"/>
        </w:rPr>
        <w:t xml:space="preserve"> Kuczynski</w:t>
      </w:r>
      <w:r>
        <w:rPr>
          <w:b/>
          <w:sz w:val="22"/>
          <w:szCs w:val="22"/>
        </w:rPr>
        <w:t xml:space="preserve"> </w:t>
      </w:r>
      <w:r w:rsidRPr="00FB2AD4">
        <w:rPr>
          <w:b/>
        </w:rPr>
        <w:t>made mot</w:t>
      </w:r>
      <w:r>
        <w:rPr>
          <w:b/>
        </w:rPr>
        <w:t xml:space="preserve">ion to adopt the resolution; </w:t>
      </w:r>
      <w:r>
        <w:rPr>
          <w:b/>
          <w:sz w:val="22"/>
          <w:szCs w:val="22"/>
        </w:rPr>
        <w:t xml:space="preserve">Mr. </w:t>
      </w:r>
      <w:r w:rsidR="00D50B0A">
        <w:rPr>
          <w:b/>
          <w:sz w:val="22"/>
          <w:szCs w:val="22"/>
        </w:rPr>
        <w:t>Kreismer</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B13ED8" w:rsidRDefault="00B13ED8" w:rsidP="00B13ED8">
      <w:pPr>
        <w:tabs>
          <w:tab w:val="left" w:pos="0"/>
        </w:tabs>
        <w:ind w:right="90"/>
        <w:rPr>
          <w:b/>
          <w:bCs/>
          <w:sz w:val="22"/>
          <w:szCs w:val="22"/>
        </w:rPr>
      </w:pPr>
      <w:r>
        <w:rPr>
          <w:b/>
          <w:bCs/>
          <w:sz w:val="22"/>
          <w:szCs w:val="22"/>
        </w:rPr>
        <w:t xml:space="preserve">Yes:  Mr. Kuczynski, Mr. Kreismer, </w:t>
      </w:r>
      <w:r w:rsidR="00095BF7">
        <w:rPr>
          <w:b/>
          <w:bCs/>
          <w:sz w:val="22"/>
          <w:szCs w:val="22"/>
        </w:rPr>
        <w:t xml:space="preserve">Mr. Green, Mr. Corrigan, </w:t>
      </w:r>
      <w:r w:rsidR="004D1A1D">
        <w:rPr>
          <w:b/>
          <w:bCs/>
          <w:sz w:val="22"/>
          <w:szCs w:val="22"/>
        </w:rPr>
        <w:t xml:space="preserve">Mr. Emma, </w:t>
      </w:r>
      <w:r>
        <w:rPr>
          <w:b/>
          <w:bCs/>
          <w:sz w:val="22"/>
          <w:szCs w:val="22"/>
        </w:rPr>
        <w:t xml:space="preserve">Mr.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864C26">
        <w:rPr>
          <w:b/>
          <w:bCs/>
          <w:sz w:val="22"/>
          <w:szCs w:val="22"/>
        </w:rPr>
        <w:t>13</w:t>
      </w:r>
      <w:r w:rsidR="001221B9">
        <w:rPr>
          <w:b/>
          <w:bCs/>
          <w:sz w:val="22"/>
          <w:szCs w:val="22"/>
        </w:rPr>
        <w:tab/>
      </w:r>
      <w:r>
        <w:rPr>
          <w:b/>
          <w:bCs/>
          <w:sz w:val="22"/>
          <w:szCs w:val="22"/>
        </w:rPr>
        <w:tab/>
      </w:r>
      <w:r w:rsidR="00864C26">
        <w:rPr>
          <w:b/>
          <w:bCs/>
          <w:sz w:val="22"/>
          <w:szCs w:val="22"/>
        </w:rPr>
        <w:t xml:space="preserve">David </w:t>
      </w:r>
      <w:proofErr w:type="spellStart"/>
      <w:r w:rsidR="00864C26">
        <w:rPr>
          <w:b/>
          <w:bCs/>
          <w:sz w:val="22"/>
          <w:szCs w:val="22"/>
        </w:rPr>
        <w:t>Weltz</w:t>
      </w:r>
      <w:proofErr w:type="spellEnd"/>
      <w:r w:rsidR="00864C26">
        <w:rPr>
          <w:b/>
          <w:bCs/>
          <w:sz w:val="22"/>
          <w:szCs w:val="22"/>
        </w:rPr>
        <w:tab/>
      </w:r>
      <w:r>
        <w:rPr>
          <w:b/>
          <w:bCs/>
          <w:sz w:val="22"/>
          <w:szCs w:val="22"/>
        </w:rPr>
        <w:tab/>
      </w:r>
      <w:r w:rsidR="001221B9">
        <w:rPr>
          <w:b/>
          <w:bCs/>
          <w:sz w:val="22"/>
          <w:szCs w:val="22"/>
        </w:rPr>
        <w:t xml:space="preserve">    </w:t>
      </w:r>
      <w:r w:rsidR="00864C26">
        <w:rPr>
          <w:b/>
          <w:bCs/>
          <w:sz w:val="22"/>
          <w:szCs w:val="22"/>
        </w:rPr>
        <w:t>13 Martha Blvd.</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D50B0A">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D50B0A">
        <w:rPr>
          <w:b/>
          <w:sz w:val="22"/>
          <w:szCs w:val="22"/>
        </w:rPr>
        <w:t xml:space="preserve"> Kuczynski</w:t>
      </w:r>
      <w:r>
        <w:rPr>
          <w:b/>
          <w:sz w:val="22"/>
          <w:szCs w:val="22"/>
        </w:rPr>
        <w:t xml:space="preserve"> </w:t>
      </w:r>
      <w:r w:rsidRPr="00FB2AD4">
        <w:rPr>
          <w:b/>
        </w:rPr>
        <w:t>made mot</w:t>
      </w:r>
      <w:r>
        <w:rPr>
          <w:b/>
        </w:rPr>
        <w:t xml:space="preserve">ion to adopt the resolution; </w:t>
      </w:r>
      <w:r>
        <w:rPr>
          <w:b/>
          <w:sz w:val="22"/>
          <w:szCs w:val="22"/>
        </w:rPr>
        <w:t>Mr.</w:t>
      </w:r>
      <w:r w:rsidR="00D50B0A">
        <w:rPr>
          <w:b/>
          <w:sz w:val="22"/>
          <w:szCs w:val="22"/>
        </w:rPr>
        <w:t xml:space="preserve"> Kreismer</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095BF7" w:rsidRDefault="00095BF7" w:rsidP="00095BF7">
      <w:pPr>
        <w:tabs>
          <w:tab w:val="left" w:pos="0"/>
        </w:tabs>
        <w:ind w:right="90"/>
        <w:rPr>
          <w:b/>
          <w:bCs/>
          <w:sz w:val="22"/>
          <w:szCs w:val="22"/>
        </w:rPr>
      </w:pPr>
      <w:r>
        <w:rPr>
          <w:b/>
          <w:bCs/>
          <w:sz w:val="22"/>
          <w:szCs w:val="22"/>
        </w:rPr>
        <w:t xml:space="preserve">Yes:  Mr. Kuczynski, Mr. Kreismer, Mr. Green, </w:t>
      </w:r>
      <w:r w:rsidR="001221B9">
        <w:rPr>
          <w:b/>
          <w:bCs/>
          <w:sz w:val="22"/>
          <w:szCs w:val="22"/>
        </w:rPr>
        <w:t xml:space="preserve">Mr. </w:t>
      </w:r>
      <w:r>
        <w:rPr>
          <w:b/>
          <w:bCs/>
          <w:sz w:val="22"/>
          <w:szCs w:val="22"/>
        </w:rPr>
        <w:t xml:space="preserve">Corrigan, </w:t>
      </w:r>
      <w:r w:rsidR="004D1A1D">
        <w:rPr>
          <w:b/>
          <w:bCs/>
          <w:sz w:val="22"/>
          <w:szCs w:val="22"/>
        </w:rPr>
        <w:t xml:space="preserve">Mr. Emma, </w:t>
      </w:r>
      <w:r>
        <w:rPr>
          <w:b/>
          <w:bCs/>
          <w:sz w:val="22"/>
          <w:szCs w:val="22"/>
        </w:rPr>
        <w:t xml:space="preserve">Mr.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864C26">
        <w:rPr>
          <w:b/>
          <w:bCs/>
          <w:sz w:val="22"/>
          <w:szCs w:val="22"/>
        </w:rPr>
        <w:t>22</w:t>
      </w:r>
      <w:r>
        <w:rPr>
          <w:b/>
          <w:bCs/>
          <w:sz w:val="22"/>
          <w:szCs w:val="22"/>
        </w:rPr>
        <w:tab/>
      </w:r>
      <w:r>
        <w:rPr>
          <w:b/>
          <w:bCs/>
          <w:sz w:val="22"/>
          <w:szCs w:val="22"/>
        </w:rPr>
        <w:tab/>
      </w:r>
      <w:r w:rsidR="00864C26">
        <w:rPr>
          <w:b/>
          <w:bCs/>
          <w:sz w:val="22"/>
          <w:szCs w:val="22"/>
        </w:rPr>
        <w:t>Ken Steiner</w:t>
      </w:r>
      <w:r>
        <w:rPr>
          <w:b/>
          <w:bCs/>
          <w:sz w:val="22"/>
          <w:szCs w:val="22"/>
        </w:rPr>
        <w:tab/>
      </w:r>
      <w:r>
        <w:rPr>
          <w:b/>
          <w:bCs/>
          <w:sz w:val="22"/>
          <w:szCs w:val="22"/>
        </w:rPr>
        <w:tab/>
      </w:r>
      <w:r w:rsidR="00864C26">
        <w:rPr>
          <w:b/>
          <w:bCs/>
          <w:sz w:val="22"/>
          <w:szCs w:val="22"/>
        </w:rPr>
        <w:t>14 Furman Ave.</w:t>
      </w:r>
      <w:proofErr w:type="gramEnd"/>
    </w:p>
    <w:p w:rsidR="00095BF7" w:rsidRDefault="00095BF7" w:rsidP="00095BF7">
      <w:pPr>
        <w:tabs>
          <w:tab w:val="left" w:pos="450"/>
        </w:tabs>
        <w:ind w:right="90"/>
        <w:rPr>
          <w:b/>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1C754E">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1C754E">
        <w:rPr>
          <w:b/>
          <w:sz w:val="22"/>
          <w:szCs w:val="22"/>
        </w:rPr>
        <w:t xml:space="preserve"> Kuczynski</w:t>
      </w:r>
      <w:r>
        <w:rPr>
          <w:b/>
          <w:sz w:val="22"/>
          <w:szCs w:val="22"/>
        </w:rPr>
        <w:t xml:space="preserve"> </w:t>
      </w:r>
      <w:r w:rsidRPr="00FB2AD4">
        <w:rPr>
          <w:b/>
        </w:rPr>
        <w:t>made mot</w:t>
      </w:r>
      <w:r>
        <w:rPr>
          <w:b/>
        </w:rPr>
        <w:t xml:space="preserve">ion to adopt the resolution; </w:t>
      </w:r>
      <w:r>
        <w:rPr>
          <w:b/>
          <w:sz w:val="22"/>
          <w:szCs w:val="22"/>
        </w:rPr>
        <w:t>Mr.</w:t>
      </w:r>
      <w:r w:rsidR="001C754E">
        <w:rPr>
          <w:b/>
          <w:sz w:val="22"/>
          <w:szCs w:val="22"/>
        </w:rPr>
        <w:t xml:space="preserve"> Corrigan</w:t>
      </w:r>
      <w:r>
        <w:rPr>
          <w:b/>
          <w:sz w:val="22"/>
          <w:szCs w:val="22"/>
        </w:rPr>
        <w:t xml:space="preserve"> s</w:t>
      </w:r>
      <w:r w:rsidRPr="00FB2AD4">
        <w:rPr>
          <w:b/>
        </w:rPr>
        <w:t>econded.  Roll Call:</w:t>
      </w:r>
    </w:p>
    <w:p w:rsidR="00095BF7" w:rsidRDefault="00095BF7" w:rsidP="00095BF7">
      <w:pPr>
        <w:tabs>
          <w:tab w:val="left" w:pos="0"/>
        </w:tabs>
        <w:ind w:right="90"/>
        <w:rPr>
          <w:b/>
          <w:bCs/>
          <w:sz w:val="22"/>
          <w:szCs w:val="22"/>
        </w:rPr>
      </w:pPr>
    </w:p>
    <w:p w:rsidR="00095BF7" w:rsidRDefault="00095BF7" w:rsidP="00095BF7">
      <w:pPr>
        <w:tabs>
          <w:tab w:val="left" w:pos="0"/>
        </w:tabs>
        <w:ind w:right="90"/>
        <w:rPr>
          <w:b/>
          <w:bCs/>
          <w:sz w:val="22"/>
          <w:szCs w:val="22"/>
        </w:rPr>
      </w:pPr>
      <w:r>
        <w:rPr>
          <w:b/>
          <w:bCs/>
          <w:sz w:val="22"/>
          <w:szCs w:val="22"/>
        </w:rPr>
        <w:t>Yes:  Mr. Kuczynski, Mr. Kreismer, Mr. Green,</w:t>
      </w:r>
      <w:r w:rsidR="001221B9">
        <w:rPr>
          <w:b/>
          <w:bCs/>
          <w:sz w:val="22"/>
          <w:szCs w:val="22"/>
        </w:rPr>
        <w:t xml:space="preserve"> </w:t>
      </w:r>
      <w:r>
        <w:rPr>
          <w:b/>
          <w:bCs/>
          <w:sz w:val="22"/>
          <w:szCs w:val="22"/>
        </w:rPr>
        <w:t>Mr. Corrigan,</w:t>
      </w:r>
      <w:r w:rsidR="004D1A1D">
        <w:rPr>
          <w:b/>
          <w:bCs/>
          <w:sz w:val="22"/>
          <w:szCs w:val="22"/>
        </w:rPr>
        <w:t xml:space="preserve"> Mr. Emma, </w:t>
      </w:r>
      <w:r>
        <w:rPr>
          <w:b/>
          <w:bCs/>
          <w:sz w:val="22"/>
          <w:szCs w:val="22"/>
        </w:rPr>
        <w:t xml:space="preserve">Mr. Henry     </w:t>
      </w:r>
    </w:p>
    <w:p w:rsidR="00095BF7" w:rsidRDefault="00095BF7" w:rsidP="00095BF7">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Mr.</w:t>
      </w:r>
      <w:r w:rsidR="001C754E">
        <w:rPr>
          <w:sz w:val="22"/>
          <w:szCs w:val="22"/>
        </w:rPr>
        <w:t xml:space="preserve"> Walsh</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864C26">
        <w:rPr>
          <w:sz w:val="22"/>
          <w:szCs w:val="22"/>
        </w:rPr>
        <w:t>July 23</w:t>
      </w:r>
      <w:r w:rsidR="00566243">
        <w:rPr>
          <w:sz w:val="22"/>
          <w:szCs w:val="22"/>
        </w:rPr>
        <w:t>, 2014</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 xml:space="preserve">Mr. </w:t>
      </w:r>
      <w:r w:rsidR="001C754E">
        <w:rPr>
          <w:sz w:val="22"/>
          <w:szCs w:val="22"/>
        </w:rPr>
        <w:t>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Pr>
          <w:sz w:val="22"/>
          <w:szCs w:val="22"/>
        </w:rPr>
        <w:t xml:space="preserve"> </w:t>
      </w:r>
      <w:r w:rsidR="001C754E">
        <w:rPr>
          <w:sz w:val="22"/>
          <w:szCs w:val="22"/>
        </w:rPr>
        <w:t>Corrigan</w:t>
      </w:r>
      <w:r w:rsidR="00B13ED8">
        <w:rPr>
          <w:sz w:val="22"/>
          <w:szCs w:val="22"/>
        </w:rPr>
        <w:t xml:space="preserve"> </w:t>
      </w:r>
      <w:r w:rsidR="00B13ED8" w:rsidRPr="00FB2AD4">
        <w:rPr>
          <w:sz w:val="22"/>
          <w:szCs w:val="22"/>
        </w:rPr>
        <w:t>seconded, motion carried.</w:t>
      </w:r>
    </w:p>
    <w:p w:rsidR="00B13ED8" w:rsidRDefault="00B13ED8" w:rsidP="00B13ED8">
      <w:pPr>
        <w:tabs>
          <w:tab w:val="left" w:pos="450"/>
        </w:tabs>
        <w:ind w:right="90"/>
        <w:rPr>
          <w:b/>
          <w:bCs/>
          <w:sz w:val="22"/>
          <w:szCs w:val="22"/>
        </w:rPr>
      </w:pPr>
    </w:p>
    <w:p w:rsidR="001C754E" w:rsidRDefault="001C754E" w:rsidP="00B13ED8">
      <w:pPr>
        <w:tabs>
          <w:tab w:val="left" w:pos="450"/>
        </w:tabs>
        <w:ind w:right="90"/>
        <w:rPr>
          <w:b/>
          <w:bCs/>
          <w:sz w:val="22"/>
          <w:szCs w:val="22"/>
        </w:rPr>
      </w:pPr>
      <w:r>
        <w:rPr>
          <w:b/>
          <w:bCs/>
          <w:sz w:val="22"/>
          <w:szCs w:val="22"/>
        </w:rPr>
        <w:t>Before adjourning, Mr. Sachs announced that one other application #14-24 Gregory Burns was originally on the agenda but the publication in the Home News Tribune was not done in time.  This application will also be held over to the September 24, 2014 meeting with no further notice.</w:t>
      </w:r>
    </w:p>
    <w:p w:rsidR="001C754E" w:rsidRDefault="001C754E"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B13ED8" w:rsidRPr="000C3D2F"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1C754E">
        <w:rPr>
          <w:b/>
          <w:sz w:val="22"/>
          <w:szCs w:val="22"/>
        </w:rPr>
        <w:t xml:space="preserve"> 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1C754E">
        <w:rPr>
          <w:b/>
          <w:sz w:val="22"/>
          <w:szCs w:val="22"/>
        </w:rPr>
        <w:t xml:space="preserve"> Kuczynski</w:t>
      </w:r>
      <w:r w:rsidR="00336AE5">
        <w:rPr>
          <w:b/>
          <w:sz w:val="22"/>
          <w:szCs w:val="22"/>
        </w:rPr>
        <w:t xml:space="preserve">                     </w:t>
      </w:r>
      <w:r>
        <w:rPr>
          <w:b/>
          <w:sz w:val="22"/>
          <w:szCs w:val="22"/>
        </w:rPr>
        <w:t xml:space="preserve"> </w:t>
      </w:r>
      <w:r w:rsidRPr="000C3D2F">
        <w:rPr>
          <w:b/>
          <w:sz w:val="22"/>
          <w:szCs w:val="22"/>
        </w:rPr>
        <w:t>made</w:t>
      </w:r>
      <w:r w:rsidR="001C754E">
        <w:rPr>
          <w:b/>
          <w:sz w:val="22"/>
          <w:szCs w:val="22"/>
        </w:rPr>
        <w:t xml:space="preserve"> </w:t>
      </w:r>
      <w:r w:rsidRPr="000C3D2F">
        <w:rPr>
          <w:b/>
          <w:sz w:val="22"/>
          <w:szCs w:val="22"/>
        </w:rPr>
        <w:t>motion to adjourn; M</w:t>
      </w:r>
      <w:r>
        <w:rPr>
          <w:b/>
          <w:sz w:val="22"/>
          <w:szCs w:val="22"/>
        </w:rPr>
        <w:t xml:space="preserve">r. </w:t>
      </w:r>
      <w:r w:rsidR="001C754E">
        <w:rPr>
          <w:b/>
          <w:sz w:val="22"/>
          <w:szCs w:val="22"/>
        </w:rPr>
        <w:t>Corrigan</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4E" w:rsidRDefault="001C754E" w:rsidP="000755D6">
      <w:r>
        <w:separator/>
      </w:r>
    </w:p>
  </w:endnote>
  <w:endnote w:type="continuationSeparator" w:id="0">
    <w:p w:rsidR="001C754E" w:rsidRDefault="001C754E"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4E" w:rsidRDefault="001C75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553AAF">
      <w:fldChar w:fldCharType="begin"/>
    </w:r>
    <w:r>
      <w:instrText xml:space="preserve"> PAGE   \* MERGEFORMAT </w:instrText>
    </w:r>
    <w:r w:rsidRPr="00553AAF">
      <w:fldChar w:fldCharType="separate"/>
    </w:r>
    <w:r w:rsidR="002063AF" w:rsidRPr="002063AF">
      <w:rPr>
        <w:rFonts w:asciiTheme="majorHAnsi" w:hAnsiTheme="majorHAnsi"/>
        <w:noProof/>
      </w:rPr>
      <w:t>2</w:t>
    </w:r>
    <w:r>
      <w:rPr>
        <w:rFonts w:asciiTheme="majorHAnsi" w:hAnsiTheme="majorHAnsi"/>
        <w:noProof/>
      </w:rPr>
      <w:fldChar w:fldCharType="end"/>
    </w:r>
  </w:p>
  <w:p w:rsidR="001C754E" w:rsidRDefault="001C75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4E" w:rsidRDefault="001C754E" w:rsidP="000755D6">
      <w:r>
        <w:separator/>
      </w:r>
    </w:p>
  </w:footnote>
  <w:footnote w:type="continuationSeparator" w:id="0">
    <w:p w:rsidR="001C754E" w:rsidRDefault="001C754E"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96E"/>
    <w:rsid w:val="00097F59"/>
    <w:rsid w:val="000A0811"/>
    <w:rsid w:val="000A0BC4"/>
    <w:rsid w:val="000A3796"/>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16A"/>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AE7"/>
    <w:rsid w:val="00196C61"/>
    <w:rsid w:val="00196E8D"/>
    <w:rsid w:val="0019761D"/>
    <w:rsid w:val="00197FD5"/>
    <w:rsid w:val="001A0702"/>
    <w:rsid w:val="001A080E"/>
    <w:rsid w:val="001A1A75"/>
    <w:rsid w:val="001A2939"/>
    <w:rsid w:val="001A38B6"/>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54E"/>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3AF"/>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5E00"/>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05D"/>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298A"/>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37E05"/>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3AAF"/>
    <w:rsid w:val="0055594B"/>
    <w:rsid w:val="00556098"/>
    <w:rsid w:val="00560F90"/>
    <w:rsid w:val="005621E4"/>
    <w:rsid w:val="0056346F"/>
    <w:rsid w:val="005637BC"/>
    <w:rsid w:val="0056388B"/>
    <w:rsid w:val="005652C2"/>
    <w:rsid w:val="00565612"/>
    <w:rsid w:val="00565F12"/>
    <w:rsid w:val="00566243"/>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9E6"/>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6A"/>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5293"/>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5C5"/>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AC8"/>
    <w:rsid w:val="00A07261"/>
    <w:rsid w:val="00A07707"/>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061"/>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35D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07A6B"/>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6DD"/>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B0A"/>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68"/>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2FC0-3BA0-43E0-AAD8-2AAC8BDF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14</cp:revision>
  <cp:lastPrinted>2014-05-05T14:04:00Z</cp:lastPrinted>
  <dcterms:created xsi:type="dcterms:W3CDTF">2014-07-28T15:54:00Z</dcterms:created>
  <dcterms:modified xsi:type="dcterms:W3CDTF">2014-09-10T13:24:00Z</dcterms:modified>
</cp:coreProperties>
</file>